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19C3D550" w:rsidR="00FD4DF6" w:rsidRPr="000C65B4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F18A4">
        <w:rPr>
          <w:rFonts w:ascii="Times New Roman" w:hAnsi="Times New Roman" w:cs="Times New Roman"/>
          <w:b/>
          <w:sz w:val="24"/>
          <w:szCs w:val="24"/>
          <w:u w:val="single"/>
        </w:rPr>
        <w:t>613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0F18A4" w:rsidRPr="000F18A4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программного обеспечения "Консультант Плюс" для нужд 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4E892E10" w14:textId="3308755A" w:rsidR="00674923" w:rsidRPr="002F798E" w:rsidRDefault="00F46C69" w:rsidP="00FB1C1E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Офис</w:t>
            </w:r>
          </w:p>
          <w:p w14:paraId="24CB5FBD" w14:textId="3FC67601" w:rsidR="00FD4DF6" w:rsidRPr="00947136" w:rsidRDefault="00F46C69" w:rsidP="002F79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C69">
              <w:rPr>
                <w:rFonts w:ascii="Times New Roman" w:hAnsi="Times New Roman" w:cs="Times New Roman"/>
                <w:sz w:val="24"/>
                <w:szCs w:val="24"/>
              </w:rPr>
              <w:t>115093, Российская Федерация, г. Москва, ул. Павловская, д. 7, строение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54FB9A2C" w:rsidR="00A02A55" w:rsidRPr="00A96FFC" w:rsidRDefault="00F46C69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r w:rsidR="00674923"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923"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F0732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F0732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2C3CDD1A" w:rsidR="000F3868" w:rsidRPr="00947136" w:rsidRDefault="000F18A4" w:rsidP="00F0732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F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0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F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A8F994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732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0732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5B4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18A4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2F798E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2D70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9D7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4DE6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1A2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2891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637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13C9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72E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732C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6C69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C40736-6FB3-4277-8ED5-AFC222CA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31</cp:revision>
  <cp:lastPrinted>2014-12-09T15:19:00Z</cp:lastPrinted>
  <dcterms:created xsi:type="dcterms:W3CDTF">2019-03-22T11:12:00Z</dcterms:created>
  <dcterms:modified xsi:type="dcterms:W3CDTF">2021-11-24T13:54:00Z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